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23A3C10E"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r w:rsidR="00F25DD4">
        <w:rPr>
          <w:rFonts w:asciiTheme="minorBidi" w:eastAsia="Book Antiqua" w:hAnsiTheme="minorBidi" w:cstheme="minorBidi"/>
          <w:b/>
          <w:smallCaps/>
          <w:sz w:val="24"/>
          <w:szCs w:val="24"/>
        </w:rPr>
        <w:t xml:space="preserve"> Al Omran région de l’oriental</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65BF2014" w:rsidR="00ED061E" w:rsidRDefault="00C75A1B" w:rsidP="00ED061E">
      <w:pPr>
        <w:ind w:left="0" w:hanging="2"/>
        <w:jc w:val="center"/>
        <w:rPr>
          <w:rFonts w:asciiTheme="minorBidi" w:eastAsia="Book Antiqua" w:hAnsiTheme="minorBidi" w:cstheme="minorBidi"/>
          <w:b/>
          <w:smallCaps/>
          <w:sz w:val="24"/>
          <w:szCs w:val="24"/>
        </w:rPr>
      </w:pPr>
      <w:r>
        <w:rPr>
          <w:rFonts w:asciiTheme="minorBidi" w:eastAsia="Book Antiqua" w:hAnsiTheme="minorBidi" w:cstheme="minorBidi"/>
          <w:b/>
          <w:smallCaps/>
          <w:sz w:val="24"/>
          <w:szCs w:val="24"/>
        </w:rPr>
        <w:t>VILLE D’OUJDA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1A4D553"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sidR="00C75A1B">
        <w:rPr>
          <w:rFonts w:asciiTheme="minorBidi" w:eastAsia="Book Antiqua" w:hAnsiTheme="minorBidi" w:cstheme="minorBidi"/>
          <w:b/>
          <w:smallCaps/>
          <w:sz w:val="28"/>
          <w:szCs w:val="24"/>
        </w:rPr>
        <w:t xml:space="preserve"> N° 14</w:t>
      </w:r>
      <w:r>
        <w:rPr>
          <w:rFonts w:asciiTheme="minorBidi" w:eastAsia="Book Antiqua" w:hAnsiTheme="minorBidi" w:cstheme="minorBidi"/>
          <w:b/>
          <w:smallCaps/>
          <w:sz w:val="28"/>
          <w:szCs w:val="24"/>
        </w:rPr>
        <w:t xml:space="preserve"> </w:t>
      </w:r>
      <w:r w:rsidR="00C75A1B">
        <w:rPr>
          <w:rFonts w:asciiTheme="minorBidi" w:eastAsia="Book Antiqua" w:hAnsiTheme="minorBidi" w:cstheme="minorBidi"/>
          <w:b/>
          <w:smallCaps/>
          <w:sz w:val="28"/>
          <w:szCs w:val="24"/>
        </w:rPr>
        <w:t>RYAD ISLY EXT A OUJDA</w:t>
      </w:r>
      <w:r w:rsidR="00ED061E">
        <w:rPr>
          <w:rFonts w:asciiTheme="minorBidi" w:eastAsia="Book Antiqua" w:hAnsiTheme="minorBidi" w:cstheme="minorBidi"/>
          <w:b/>
          <w:smallCaps/>
          <w:sz w:val="28"/>
          <w:szCs w:val="24"/>
        </w:rPr>
        <w:t xml:space="preserve">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48A4B77A"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w:t>
      </w:r>
      <w:r w:rsidRPr="00A231CD">
        <w:rPr>
          <w:rFonts w:asciiTheme="minorBidi" w:eastAsia="Book Antiqua" w:hAnsiTheme="minorBidi" w:cstheme="minorBidi"/>
          <w:b/>
          <w:smallCaps/>
          <w:sz w:val="36"/>
          <w:szCs w:val="36"/>
        </w:rPr>
        <w:t>n</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1</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CAFC34D" w14:textId="42B13C46" w:rsidR="00ED061E" w:rsidRPr="0052138B" w:rsidRDefault="00C75A1B" w:rsidP="00ED061E">
      <w:pPr>
        <w:ind w:left="1" w:hanging="3"/>
        <w:jc w:val="center"/>
        <w:rPr>
          <w:rFonts w:asciiTheme="minorBidi" w:eastAsia="Book Antiqua" w:hAnsiTheme="minorBidi" w:cstheme="minorBidi"/>
          <w:sz w:val="24"/>
          <w:szCs w:val="24"/>
        </w:rPr>
      </w:pPr>
      <w:r>
        <w:rPr>
          <w:rFonts w:asciiTheme="minorBidi" w:eastAsia="Book Antiqua" w:hAnsiTheme="minorBidi" w:cstheme="minorBidi"/>
          <w:b/>
          <w:smallCaps/>
          <w:sz w:val="28"/>
          <w:szCs w:val="24"/>
        </w:rPr>
        <w:t>AVRIL 2025</w:t>
      </w: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343D158B"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00BB519D">
        <w:rPr>
          <w:rFonts w:asciiTheme="minorBidi" w:eastAsia="Book Antiqua" w:hAnsiTheme="minorBidi" w:cstheme="minorBidi"/>
          <w:b/>
          <w:color w:val="000000"/>
          <w:sz w:val="24"/>
          <w:szCs w:val="24"/>
          <w:u w:val="single"/>
        </w:rPr>
        <w:t xml:space="preserve"> Région de l’Oriental</w:t>
      </w:r>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F0BDA45" w:rsidR="00824A3B" w:rsidRPr="0052138B" w:rsidRDefault="00824A3B" w:rsidP="00C03438">
      <w:pPr>
        <w:ind w:leftChars="0" w:left="2"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00C03438">
        <w:rPr>
          <w:rFonts w:asciiTheme="minorBidi" w:eastAsia="Gungsuh" w:hAnsiTheme="minorBidi" w:cstheme="minorBidi"/>
          <w:color w:val="000000"/>
          <w:sz w:val="24"/>
          <w:szCs w:val="24"/>
        </w:rPr>
        <w:t xml:space="preserve"> Région de l’Oriental</w:t>
      </w:r>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lastRenderedPageBreak/>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3C77F54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w:t>
      </w:r>
      <w:r w:rsidR="00FE4B93" w:rsidRPr="00FE4B93">
        <w:rPr>
          <w:rFonts w:asciiTheme="minorBidi" w:eastAsia="Book Antiqua" w:hAnsiTheme="minorBidi" w:cstheme="minorBidi"/>
          <w:sz w:val="24"/>
          <w:szCs w:val="24"/>
        </w:rPr>
        <w:t xml:space="preserve">Al </w:t>
      </w:r>
      <w:proofErr w:type="spellStart"/>
      <w:r w:rsidR="00FE4B93" w:rsidRPr="00FE4B93">
        <w:rPr>
          <w:rFonts w:asciiTheme="minorBidi" w:eastAsia="Book Antiqua" w:hAnsiTheme="minorBidi" w:cstheme="minorBidi"/>
          <w:sz w:val="24"/>
          <w:szCs w:val="24"/>
        </w:rPr>
        <w:t>Omrane</w:t>
      </w:r>
      <w:proofErr w:type="spellEnd"/>
      <w:r w:rsidR="00FE4B93" w:rsidRPr="00FE4B93">
        <w:rPr>
          <w:rFonts w:asciiTheme="minorBidi" w:eastAsia="Book Antiqua" w:hAnsiTheme="minorBidi" w:cstheme="minorBidi"/>
          <w:sz w:val="24"/>
          <w:szCs w:val="24"/>
        </w:rPr>
        <w:t xml:space="preserve"> Région de l’Oriental </w:t>
      </w:r>
      <w:r w:rsidRPr="0052138B">
        <w:rPr>
          <w:rFonts w:asciiTheme="minorBidi" w:eastAsia="Book Antiqua" w:hAnsiTheme="minorBidi" w:cstheme="minorBidi"/>
          <w:sz w:val="24"/>
          <w:szCs w:val="24"/>
        </w:rPr>
        <w:t xml:space="preserve">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4A8EEB3"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B4514">
        <w:rPr>
          <w:rFonts w:asciiTheme="minorBidi" w:eastAsia="Book Antiqua" w:hAnsiTheme="minorBidi" w:cstheme="minorBidi"/>
          <w:sz w:val="24"/>
          <w:szCs w:val="24"/>
        </w:rPr>
        <w:t>1</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F14AFF">
        <w:rPr>
          <w:rFonts w:asciiTheme="minorBidi" w:eastAsia="Book Antiqua" w:hAnsiTheme="minorBidi" w:cstheme="minorBidi"/>
          <w:sz w:val="24"/>
          <w:szCs w:val="24"/>
        </w:rPr>
        <w:t>14</w:t>
      </w:r>
      <w:r w:rsidR="001A0621" w:rsidRPr="004A4DAB">
        <w:rPr>
          <w:rFonts w:asciiTheme="minorBidi" w:eastAsia="Book Antiqua" w:hAnsiTheme="minorBidi" w:cstheme="minorBidi"/>
          <w:sz w:val="24"/>
          <w:szCs w:val="24"/>
        </w:rPr>
        <w:t xml:space="preserve"> </w:t>
      </w:r>
      <w:r w:rsidR="00F14AFF">
        <w:rPr>
          <w:rFonts w:asciiTheme="minorBidi" w:eastAsia="Book Antiqua" w:hAnsiTheme="minorBidi" w:cstheme="minorBidi"/>
          <w:sz w:val="24"/>
          <w:szCs w:val="24"/>
        </w:rPr>
        <w:t>avril</w:t>
      </w:r>
      <w:r w:rsidR="001A0621" w:rsidRPr="004A4DAB">
        <w:rPr>
          <w:rFonts w:asciiTheme="minorBidi" w:eastAsia="Book Antiqua" w:hAnsiTheme="minorBidi" w:cstheme="minorBidi"/>
          <w:sz w:val="24"/>
          <w:szCs w:val="24"/>
        </w:rPr>
        <w:t xml:space="preserve"> 202</w:t>
      </w:r>
      <w:r w:rsidR="00F14AFF">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lastRenderedPageBreak/>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E401090"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F495C">
        <w:rPr>
          <w:rFonts w:asciiTheme="minorBidi" w:hAnsiTheme="minorBidi" w:cstheme="minorBidi"/>
          <w:bCs/>
          <w:szCs w:val="24"/>
        </w:rPr>
        <w:t>1</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w:t>
      </w:r>
      <w:r w:rsidR="001F495C" w:rsidRPr="001F495C">
        <w:rPr>
          <w:rFonts w:asciiTheme="minorBidi" w:hAnsiTheme="minorBidi" w:cstheme="minorBidi"/>
          <w:szCs w:val="24"/>
        </w:rPr>
        <w:t xml:space="preserve">Al </w:t>
      </w:r>
      <w:proofErr w:type="spellStart"/>
      <w:r w:rsidR="001F495C" w:rsidRPr="001F495C">
        <w:rPr>
          <w:rFonts w:asciiTheme="minorBidi" w:hAnsiTheme="minorBidi" w:cstheme="minorBidi"/>
          <w:szCs w:val="24"/>
        </w:rPr>
        <w:t>Omrane</w:t>
      </w:r>
      <w:proofErr w:type="spellEnd"/>
      <w:r w:rsidR="001F495C" w:rsidRPr="001F495C">
        <w:rPr>
          <w:rFonts w:asciiTheme="minorBidi" w:hAnsiTheme="minorBidi" w:cstheme="minorBidi"/>
          <w:szCs w:val="24"/>
        </w:rPr>
        <w:t xml:space="preserve"> Région de l’Oriental </w:t>
      </w:r>
      <w:r w:rsidRPr="0052138B">
        <w:rPr>
          <w:rFonts w:asciiTheme="minorBidi" w:hAnsiTheme="minorBidi" w:cstheme="minorBidi"/>
          <w:szCs w:val="24"/>
        </w:rPr>
        <w:t>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33D0F414"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w:t>
      </w:r>
      <w:r w:rsidR="001F495C" w:rsidRPr="001F495C">
        <w:rPr>
          <w:rFonts w:asciiTheme="minorBidi" w:eastAsia="Book Antiqua" w:hAnsiTheme="minorBidi" w:cstheme="minorBidi"/>
          <w:color w:val="000000"/>
          <w:sz w:val="24"/>
          <w:szCs w:val="24"/>
        </w:rPr>
        <w:t xml:space="preserve">Al </w:t>
      </w:r>
      <w:proofErr w:type="spellStart"/>
      <w:r w:rsidR="001F495C" w:rsidRPr="001F495C">
        <w:rPr>
          <w:rFonts w:asciiTheme="minorBidi" w:eastAsia="Book Antiqua" w:hAnsiTheme="minorBidi" w:cstheme="minorBidi"/>
          <w:color w:val="000000"/>
          <w:sz w:val="24"/>
          <w:szCs w:val="24"/>
        </w:rPr>
        <w:t>Omrane</w:t>
      </w:r>
      <w:proofErr w:type="spellEnd"/>
      <w:r w:rsidR="001F495C" w:rsidRPr="001F495C">
        <w:rPr>
          <w:rFonts w:asciiTheme="minorBidi" w:eastAsia="Book Antiqua" w:hAnsiTheme="minorBidi" w:cstheme="minorBidi"/>
          <w:color w:val="000000"/>
          <w:sz w:val="24"/>
          <w:szCs w:val="24"/>
        </w:rPr>
        <w:t xml:space="preserve"> Région de l’Oriental </w:t>
      </w:r>
      <w:r w:rsidR="002354A7" w:rsidRPr="00372948">
        <w:rPr>
          <w:rFonts w:asciiTheme="minorBidi" w:eastAsia="Book Antiqua" w:hAnsiTheme="minorBidi" w:cstheme="minorBidi"/>
          <w:color w:val="000000"/>
          <w:sz w:val="24"/>
          <w:szCs w:val="24"/>
        </w:rPr>
        <w:t>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BC05D41"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w:t>
      </w:r>
      <w:bookmarkStart w:id="10" w:name="_Hlk194671504"/>
      <w:r w:rsidRPr="0052138B">
        <w:rPr>
          <w:rFonts w:asciiTheme="minorBidi" w:eastAsia="Book Antiqua" w:hAnsiTheme="minorBidi" w:cstheme="minorBidi"/>
          <w:sz w:val="24"/>
          <w:szCs w:val="24"/>
        </w:rPr>
        <w:t>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 xml:space="preserve">îlot </w:t>
      </w:r>
      <w:bookmarkEnd w:id="10"/>
      <w:r w:rsidR="007C3FD2" w:rsidRPr="0052138B">
        <w:rPr>
          <w:rFonts w:asciiTheme="minorBidi" w:eastAsia="Book Antiqua" w:hAnsiTheme="minorBidi" w:cstheme="minorBidi"/>
          <w:sz w:val="24"/>
          <w:szCs w:val="24"/>
        </w:rPr>
        <w:t>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 xml:space="preserve">une superficie totale de </w:t>
      </w:r>
      <w:r w:rsidR="001A0621" w:rsidRPr="005F1C8E">
        <w:rPr>
          <w:rFonts w:asciiTheme="minorBidi" w:eastAsia="Book Antiqua" w:hAnsiTheme="minorBidi" w:cstheme="minorBidi"/>
          <w:sz w:val="24"/>
          <w:szCs w:val="24"/>
        </w:rPr>
        <w:t>[</w:t>
      </w:r>
      <w:r w:rsidR="002D3D0B" w:rsidRPr="005F1C8E">
        <w:rPr>
          <w:rFonts w:asciiTheme="minorBidi" w:eastAsia="Book Antiqua" w:hAnsiTheme="minorBidi" w:cstheme="minorBidi"/>
          <w:sz w:val="24"/>
          <w:szCs w:val="24"/>
          <w:shd w:val="clear" w:color="auto" w:fill="FFFFFF" w:themeFill="background1"/>
        </w:rPr>
        <w:t>1067</w:t>
      </w:r>
      <w:r w:rsidRPr="005F1C8E">
        <w:rPr>
          <w:rFonts w:asciiTheme="minorBidi" w:eastAsia="Book Antiqua" w:hAnsiTheme="minorBidi" w:cstheme="minorBidi"/>
          <w:sz w:val="24"/>
          <w:szCs w:val="24"/>
          <w:shd w:val="clear" w:color="auto" w:fill="FFFFFF" w:themeFill="background1"/>
        </w:rPr>
        <w:t>]</w:t>
      </w:r>
      <w:r w:rsidRPr="0052138B">
        <w:rPr>
          <w:rFonts w:asciiTheme="minorBidi" w:eastAsia="Book Antiqua" w:hAnsiTheme="minorBidi" w:cstheme="minorBidi"/>
          <w:sz w:val="24"/>
          <w:szCs w:val="24"/>
        </w:rPr>
        <w:t xml:space="preserve">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276"/>
        <w:gridCol w:w="1275"/>
        <w:gridCol w:w="1701"/>
        <w:gridCol w:w="2410"/>
        <w:gridCol w:w="1991"/>
      </w:tblGrid>
      <w:tr w:rsidR="00E6557B" w:rsidRPr="005255AE" w14:paraId="48AA6B0D" w14:textId="77777777" w:rsidTr="00C75A1B">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276"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275"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C75A1B">
        <w:trPr>
          <w:trHeight w:val="634"/>
        </w:trPr>
        <w:tc>
          <w:tcPr>
            <w:tcW w:w="954" w:type="dxa"/>
          </w:tcPr>
          <w:p w14:paraId="4CD99BFA" w14:textId="09611904" w:rsidR="001A0621"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14</w:t>
            </w:r>
            <w:r w:rsidR="00FB4514" w:rsidRPr="005F1C8E">
              <w:rPr>
                <w:rFonts w:asciiTheme="minorBidi" w:eastAsia="Book Antiqua" w:hAnsiTheme="minorBidi" w:cstheme="minorBidi"/>
                <w:sz w:val="22"/>
                <w:szCs w:val="22"/>
              </w:rPr>
              <w:t>/R+</w:t>
            </w:r>
            <w:r w:rsidRPr="005F1C8E">
              <w:rPr>
                <w:rFonts w:asciiTheme="minorBidi" w:eastAsia="Book Antiqua" w:hAnsiTheme="minorBidi" w:cstheme="minorBidi"/>
                <w:sz w:val="22"/>
                <w:szCs w:val="22"/>
              </w:rPr>
              <w:t>4</w:t>
            </w:r>
          </w:p>
        </w:tc>
        <w:tc>
          <w:tcPr>
            <w:tcW w:w="1276" w:type="dxa"/>
          </w:tcPr>
          <w:p w14:paraId="53419FE2" w14:textId="4F6C0530" w:rsidR="001A0621"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131350/02</w:t>
            </w:r>
          </w:p>
        </w:tc>
        <w:tc>
          <w:tcPr>
            <w:tcW w:w="1275" w:type="dxa"/>
          </w:tcPr>
          <w:p w14:paraId="179F87AE" w14:textId="15E72DF9" w:rsidR="00E6557B"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1 067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1EAE0C9"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1" w:name="_heading=h.2s8eyo1" w:colFirst="0" w:colLast="0"/>
      <w:bookmarkEnd w:id="11"/>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 xml:space="preserve">l’opération </w:t>
      </w:r>
      <w:r w:rsidR="00DC1715" w:rsidRPr="00C75A1B">
        <w:rPr>
          <w:rFonts w:asciiTheme="minorBidi" w:eastAsia="Book Antiqua" w:hAnsiTheme="minorBidi" w:cstheme="minorBidi"/>
          <w:sz w:val="24"/>
          <w:szCs w:val="24"/>
          <w:highlight w:val="yellow"/>
        </w:rPr>
        <w:t>[</w:t>
      </w:r>
      <w:r w:rsidR="00C75A1B" w:rsidRPr="005F1C8E">
        <w:rPr>
          <w:rFonts w:asciiTheme="minorBidi" w:eastAsia="Book Antiqua" w:hAnsiTheme="minorBidi" w:cstheme="minorBidi"/>
          <w:bCs/>
          <w:smallCaps/>
          <w:sz w:val="24"/>
          <w:szCs w:val="24"/>
        </w:rPr>
        <w:t>RYAD ISLY EXT A OUJDA</w:t>
      </w:r>
      <w:r w:rsidR="00CA56D4" w:rsidRPr="005F1C8E">
        <w:rPr>
          <w:rFonts w:asciiTheme="minorBidi" w:eastAsia="Book Antiqua" w:hAnsiTheme="minorBidi" w:cstheme="minorBidi"/>
          <w:bCs/>
          <w:smallCaps/>
          <w:sz w:val="24"/>
          <w:szCs w:val="24"/>
        </w:rPr>
        <w:t>]</w:t>
      </w:r>
      <w:r w:rsidRPr="005F1C8E">
        <w:rPr>
          <w:rFonts w:asciiTheme="minorBidi" w:eastAsia="Book Antiqua" w:hAnsiTheme="minorBidi" w:cstheme="minorBidi"/>
          <w:sz w:val="24"/>
          <w:szCs w:val="24"/>
        </w:rPr>
        <w:t xml:space="preserve"> </w:t>
      </w:r>
      <w:r w:rsidR="00F179D5" w:rsidRPr="005F1C8E">
        <w:rPr>
          <w:rFonts w:asciiTheme="minorBidi" w:eastAsia="Book Antiqua" w:hAnsiTheme="minorBidi" w:cstheme="minorBidi"/>
          <w:sz w:val="24"/>
          <w:szCs w:val="24"/>
        </w:rPr>
        <w:t xml:space="preserve">situé </w:t>
      </w:r>
      <w:r w:rsidRPr="005F1C8E">
        <w:rPr>
          <w:rFonts w:asciiTheme="minorBidi" w:eastAsia="Book Antiqua" w:hAnsiTheme="minorBidi" w:cstheme="minorBidi"/>
          <w:sz w:val="24"/>
          <w:szCs w:val="24"/>
        </w:rPr>
        <w:t xml:space="preserve">dans </w:t>
      </w:r>
      <w:r w:rsidR="00AD03EE" w:rsidRPr="005F1C8E">
        <w:rPr>
          <w:rFonts w:asciiTheme="minorBidi" w:eastAsia="Book Antiqua" w:hAnsiTheme="minorBidi" w:cstheme="minorBidi"/>
          <w:sz w:val="24"/>
          <w:szCs w:val="24"/>
        </w:rPr>
        <w:t xml:space="preserve">la </w:t>
      </w:r>
      <w:r w:rsidR="00C75A1B" w:rsidRPr="005F1C8E">
        <w:rPr>
          <w:rFonts w:asciiTheme="minorBidi" w:eastAsia="Book Antiqua" w:hAnsiTheme="minorBidi" w:cstheme="minorBidi"/>
          <w:sz w:val="24"/>
          <w:szCs w:val="24"/>
        </w:rPr>
        <w:t>ville</w:t>
      </w:r>
      <w:r w:rsidR="00AD03EE" w:rsidRPr="005F1C8E">
        <w:rPr>
          <w:rFonts w:asciiTheme="minorBidi" w:eastAsia="Book Antiqua" w:hAnsiTheme="minorBidi" w:cstheme="minorBidi"/>
          <w:sz w:val="24"/>
          <w:szCs w:val="24"/>
        </w:rPr>
        <w:t xml:space="preserve"> de [</w:t>
      </w:r>
      <w:r w:rsidR="00C75A1B" w:rsidRPr="005F1C8E">
        <w:rPr>
          <w:rFonts w:asciiTheme="minorBidi" w:eastAsia="Book Antiqua" w:hAnsiTheme="minorBidi" w:cstheme="minorBidi"/>
          <w:sz w:val="24"/>
          <w:szCs w:val="24"/>
        </w:rPr>
        <w:t>OUJDA</w:t>
      </w:r>
      <w:r w:rsidR="00AD03EE" w:rsidRPr="005F1C8E">
        <w:rPr>
          <w:rFonts w:asciiTheme="minorBidi" w:eastAsia="Book Antiqua" w:hAnsiTheme="minorBidi" w:cstheme="minorBidi"/>
          <w:sz w:val="24"/>
          <w:szCs w:val="24"/>
        </w:rPr>
        <w:t>], Préfecture de</w:t>
      </w:r>
      <w:r w:rsidR="00A445C9" w:rsidRPr="005F1C8E">
        <w:rPr>
          <w:rFonts w:asciiTheme="minorBidi" w:eastAsia="Book Antiqua" w:hAnsiTheme="minorBidi" w:cstheme="minorBidi"/>
          <w:sz w:val="24"/>
          <w:szCs w:val="24"/>
        </w:rPr>
        <w:t xml:space="preserve"> </w:t>
      </w:r>
      <w:r w:rsidR="00AD03EE" w:rsidRPr="005F1C8E">
        <w:rPr>
          <w:rFonts w:asciiTheme="minorBidi" w:eastAsia="Book Antiqua" w:hAnsiTheme="minorBidi" w:cstheme="minorBidi"/>
          <w:sz w:val="24"/>
          <w:szCs w:val="24"/>
        </w:rPr>
        <w:t>[</w:t>
      </w:r>
      <w:r w:rsidR="00C75A1B" w:rsidRPr="005F1C8E">
        <w:rPr>
          <w:rFonts w:asciiTheme="minorBidi" w:eastAsia="Book Antiqua" w:hAnsiTheme="minorBidi" w:cstheme="minorBidi"/>
          <w:sz w:val="24"/>
          <w:szCs w:val="24"/>
        </w:rPr>
        <w:t xml:space="preserve">Oujda- </w:t>
      </w:r>
      <w:proofErr w:type="spellStart"/>
      <w:r w:rsidR="00C75A1B" w:rsidRPr="005F1C8E">
        <w:rPr>
          <w:rFonts w:asciiTheme="minorBidi" w:eastAsia="Book Antiqua" w:hAnsiTheme="minorBidi" w:cstheme="minorBidi"/>
          <w:sz w:val="24"/>
          <w:szCs w:val="24"/>
        </w:rPr>
        <w:t>Angad</w:t>
      </w:r>
      <w:proofErr w:type="spellEnd"/>
      <w:r w:rsidR="00AD03EE" w:rsidRPr="005F1C8E">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17dp8vu" w:colFirst="0" w:colLast="0"/>
      <w:bookmarkEnd w:id="12"/>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3" w:name="_heading=h.3rdcrjn" w:colFirst="0" w:colLast="0"/>
      <w:bookmarkEnd w:id="13"/>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4" w:name="_heading=h.26in1rg" w:colFirst="0" w:colLast="0"/>
      <w:bookmarkEnd w:id="14"/>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lastRenderedPageBreak/>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1F0E758" w:rsidR="005F4727" w:rsidRPr="005255AE" w:rsidRDefault="00C75A1B"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14</w:t>
            </w:r>
            <w:r w:rsidR="00B12EC6">
              <w:rPr>
                <w:rFonts w:asciiTheme="minorBidi" w:eastAsia="Book Antiqua" w:hAnsiTheme="minorBidi" w:cstheme="minorBidi"/>
                <w:color w:val="000000"/>
                <w:sz w:val="22"/>
                <w:szCs w:val="22"/>
              </w:rPr>
              <w:t>/R+</w:t>
            </w:r>
            <w:r>
              <w:rPr>
                <w:rFonts w:asciiTheme="minorBidi" w:eastAsia="Book Antiqua" w:hAnsiTheme="minorBidi" w:cstheme="minorBidi"/>
                <w:color w:val="000000"/>
                <w:sz w:val="22"/>
                <w:szCs w:val="22"/>
              </w:rPr>
              <w:t>4</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29871389"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w:t>
      </w:r>
      <w:bookmarkStart w:id="15" w:name="_Hlk194670368"/>
      <w:r w:rsidRPr="00372948">
        <w:rPr>
          <w:rFonts w:asciiTheme="minorBidi" w:eastAsia="Book Antiqua" w:hAnsiTheme="minorBidi" w:cstheme="minorBidi"/>
          <w:bCs/>
          <w:sz w:val="24"/>
          <w:szCs w:val="24"/>
        </w:rPr>
        <w:t xml:space="preserve">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w:t>
      </w:r>
      <w:r w:rsidR="00744F3A">
        <w:rPr>
          <w:rFonts w:asciiTheme="minorBidi" w:eastAsia="Book Antiqua" w:hAnsiTheme="minorBidi" w:cstheme="minorBidi"/>
          <w:bCs/>
          <w:sz w:val="24"/>
          <w:szCs w:val="24"/>
        </w:rPr>
        <w:t xml:space="preserve">Région de l’Oriental </w:t>
      </w:r>
      <w:bookmarkEnd w:id="15"/>
      <w:r w:rsidRPr="00372948">
        <w:rPr>
          <w:rFonts w:asciiTheme="minorBidi" w:eastAsia="Book Antiqua" w:hAnsiTheme="minorBidi" w:cstheme="minorBidi"/>
          <w:bCs/>
          <w:sz w:val="24"/>
          <w:szCs w:val="24"/>
        </w:rPr>
        <w:t>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B47C018"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w:t>
      </w:r>
      <w:r w:rsidR="00744F3A" w:rsidRPr="00744F3A">
        <w:rPr>
          <w:rFonts w:asciiTheme="minorBidi" w:eastAsia="Book Antiqua" w:hAnsiTheme="minorBidi" w:cstheme="minorBidi"/>
          <w:bCs/>
          <w:sz w:val="24"/>
          <w:szCs w:val="24"/>
        </w:rPr>
        <w:t xml:space="preserve">Al </w:t>
      </w:r>
      <w:proofErr w:type="spellStart"/>
      <w:r w:rsidR="00744F3A" w:rsidRPr="00744F3A">
        <w:rPr>
          <w:rFonts w:asciiTheme="minorBidi" w:eastAsia="Book Antiqua" w:hAnsiTheme="minorBidi" w:cstheme="minorBidi"/>
          <w:bCs/>
          <w:sz w:val="24"/>
          <w:szCs w:val="24"/>
        </w:rPr>
        <w:t>Omrane</w:t>
      </w:r>
      <w:proofErr w:type="spellEnd"/>
      <w:r w:rsidR="00744F3A" w:rsidRPr="00744F3A">
        <w:rPr>
          <w:rFonts w:asciiTheme="minorBidi" w:eastAsia="Book Antiqua" w:hAnsiTheme="minorBidi" w:cstheme="minorBidi"/>
          <w:bCs/>
          <w:sz w:val="24"/>
          <w:szCs w:val="24"/>
        </w:rPr>
        <w:t xml:space="preserve"> Région de l’Oriental</w:t>
      </w:r>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3BAFEEF6"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2B92DD9E"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proofErr w:type="gramStart"/>
      <w:r w:rsidRPr="00DC1715">
        <w:rPr>
          <w:rFonts w:asciiTheme="minorBidi" w:eastAsia="Book Antiqua" w:hAnsiTheme="minorBidi" w:cstheme="minorBidi"/>
          <w:sz w:val="24"/>
          <w:szCs w:val="24"/>
        </w:rPr>
        <w:t>d’</w:t>
      </w:r>
      <w:r w:rsidR="00744F3A" w:rsidRPr="00744F3A">
        <w:t xml:space="preserve"> </w:t>
      </w:r>
      <w:r w:rsidR="00744F3A" w:rsidRPr="00744F3A">
        <w:rPr>
          <w:rFonts w:asciiTheme="minorBidi" w:eastAsia="Book Antiqua" w:hAnsiTheme="minorBidi" w:cstheme="minorBidi"/>
          <w:sz w:val="24"/>
          <w:szCs w:val="24"/>
        </w:rPr>
        <w:t>Al</w:t>
      </w:r>
      <w:proofErr w:type="gramEnd"/>
      <w:r w:rsidR="00744F3A" w:rsidRPr="00744F3A">
        <w:rPr>
          <w:rFonts w:asciiTheme="minorBidi" w:eastAsia="Book Antiqua" w:hAnsiTheme="minorBidi" w:cstheme="minorBidi"/>
          <w:sz w:val="24"/>
          <w:szCs w:val="24"/>
        </w:rPr>
        <w:t xml:space="preserve">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063A3935"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lastRenderedPageBreak/>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B9F72B5"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87853" w:rsidRPr="0052138B">
        <w:rPr>
          <w:rFonts w:asciiTheme="minorBidi" w:eastAsia="Book Antiqua" w:hAnsiTheme="minorBidi" w:cstheme="minorBidi"/>
          <w:sz w:val="24"/>
          <w:szCs w:val="24"/>
        </w:rPr>
        <w:t>3</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6"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41C8E43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C75A1B" w:rsidRPr="00917C0E">
        <w:rPr>
          <w:rFonts w:asciiTheme="minorBidi" w:eastAsia="Book Antiqua" w:hAnsiTheme="minorBidi" w:cstheme="minorBidi"/>
          <w:b/>
          <w:bCs/>
          <w:sz w:val="24"/>
          <w:szCs w:val="24"/>
        </w:rPr>
        <w:t xml:space="preserve">3 </w:t>
      </w:r>
      <w:r w:rsidR="00917C0E">
        <w:rPr>
          <w:rFonts w:asciiTheme="minorBidi" w:eastAsia="Book Antiqua" w:hAnsiTheme="minorBidi" w:cstheme="minorBidi"/>
          <w:b/>
          <w:bCs/>
          <w:sz w:val="24"/>
          <w:szCs w:val="24"/>
        </w:rPr>
        <w:t>200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7E178DFC"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5C7E6FD2"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xml:space="preserve">, sera réglé par le Partenaire à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3D15A0">
        <w:rPr>
          <w:rFonts w:asciiTheme="minorBidi" w:eastAsia="Book Antiqua" w:hAnsiTheme="minorBidi" w:cstheme="minorBidi"/>
          <w:sz w:val="24"/>
          <w:szCs w:val="24"/>
        </w:rPr>
        <w:t>, comme suit :</w:t>
      </w:r>
    </w:p>
    <w:p w14:paraId="023458AB" w14:textId="784368F7" w:rsidR="00E6557B" w:rsidRPr="00917C0E" w:rsidRDefault="00917C0E"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sidRPr="00917C0E">
        <w:rPr>
          <w:rFonts w:asciiTheme="minorBidi" w:eastAsia="Book Antiqua" w:hAnsiTheme="minorBidi" w:cstheme="minorBidi"/>
          <w:b/>
          <w:bCs/>
          <w:sz w:val="24"/>
          <w:szCs w:val="24"/>
        </w:rPr>
        <w:t>5</w:t>
      </w:r>
      <w:r w:rsidR="009E6465" w:rsidRPr="00917C0E">
        <w:rPr>
          <w:rFonts w:asciiTheme="minorBidi" w:eastAsia="Book Antiqua" w:hAnsiTheme="minorBidi" w:cstheme="minorBidi"/>
          <w:b/>
          <w:bCs/>
          <w:sz w:val="24"/>
          <w:szCs w:val="24"/>
        </w:rPr>
        <w:t>0</w:t>
      </w:r>
      <w:r w:rsidR="002354A7" w:rsidRPr="00917C0E">
        <w:rPr>
          <w:rFonts w:asciiTheme="minorBidi" w:eastAsia="Book Antiqua" w:hAnsiTheme="minorBidi" w:cstheme="minorBidi"/>
          <w:sz w:val="24"/>
          <w:szCs w:val="24"/>
        </w:rPr>
        <w:t>%</w:t>
      </w:r>
      <w:r w:rsidR="00341624"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du prix de vente des </w:t>
      </w:r>
      <w:r w:rsidR="003D15A0" w:rsidRPr="00917C0E">
        <w:rPr>
          <w:rFonts w:asciiTheme="minorBidi" w:eastAsia="Book Antiqua" w:hAnsiTheme="minorBidi" w:cstheme="minorBidi"/>
          <w:sz w:val="24"/>
          <w:szCs w:val="24"/>
        </w:rPr>
        <w:t>terrains, soit</w:t>
      </w:r>
      <w:r w:rsidR="00714657" w:rsidRPr="00917C0E">
        <w:rPr>
          <w:rFonts w:asciiTheme="minorBidi" w:eastAsia="Book Antiqua" w:hAnsiTheme="minorBidi" w:cstheme="minorBidi"/>
          <w:sz w:val="24"/>
          <w:szCs w:val="24"/>
        </w:rPr>
        <w:t xml:space="preserve"> ……………</w:t>
      </w:r>
      <w:proofErr w:type="gramStart"/>
      <w:r w:rsidR="00714657" w:rsidRPr="00917C0E">
        <w:rPr>
          <w:rFonts w:asciiTheme="minorBidi" w:eastAsia="Book Antiqua" w:hAnsiTheme="minorBidi" w:cstheme="minorBidi"/>
          <w:sz w:val="24"/>
          <w:szCs w:val="24"/>
        </w:rPr>
        <w:t>DH</w:t>
      </w:r>
      <w:r w:rsidR="00102498" w:rsidRPr="00917C0E">
        <w:rPr>
          <w:rFonts w:asciiTheme="minorBidi" w:eastAsia="Book Antiqua" w:hAnsiTheme="minorBidi" w:cstheme="minorBidi"/>
          <w:sz w:val="24"/>
          <w:szCs w:val="24"/>
        </w:rPr>
        <w:t>:</w:t>
      </w:r>
      <w:proofErr w:type="gramEnd"/>
      <w:r w:rsidR="00102498"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à la signature </w:t>
      </w:r>
      <w:r w:rsidR="005F55A9" w:rsidRPr="00917C0E">
        <w:rPr>
          <w:rFonts w:asciiTheme="minorBidi" w:eastAsia="Book Antiqua" w:hAnsiTheme="minorBidi" w:cstheme="minorBidi"/>
          <w:sz w:val="24"/>
          <w:szCs w:val="24"/>
        </w:rPr>
        <w:t xml:space="preserve">du présent </w:t>
      </w:r>
      <w:r w:rsidR="0DC59D12" w:rsidRPr="00917C0E">
        <w:rPr>
          <w:rFonts w:asciiTheme="minorBidi" w:eastAsia="Book Antiqua" w:hAnsiTheme="minorBidi" w:cstheme="minorBidi"/>
          <w:sz w:val="24"/>
          <w:szCs w:val="24"/>
        </w:rPr>
        <w:t>protocole, au</w:t>
      </w:r>
      <w:r w:rsidR="00463B8E" w:rsidRPr="00917C0E">
        <w:rPr>
          <w:rFonts w:asciiTheme="minorBidi" w:eastAsia="Book Antiqua" w:hAnsiTheme="minorBidi" w:cstheme="minorBidi"/>
          <w:sz w:val="24"/>
          <w:szCs w:val="24"/>
        </w:rPr>
        <w:t xml:space="preserve"> comptant par un chèque certifié, </w:t>
      </w:r>
      <w:r w:rsidR="002354A7" w:rsidRPr="00917C0E">
        <w:rPr>
          <w:rFonts w:asciiTheme="minorBidi" w:eastAsia="Book Antiqua" w:hAnsiTheme="minorBidi" w:cstheme="minorBidi"/>
          <w:sz w:val="24"/>
          <w:szCs w:val="24"/>
        </w:rPr>
        <w:t>sans pour</w:t>
      </w:r>
      <w:r w:rsidR="005A2A39"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autant dépasser le délai de trente (30) jours prévus par l’article </w:t>
      </w:r>
      <w:r w:rsidR="00A92ADC" w:rsidRPr="00917C0E">
        <w:rPr>
          <w:rFonts w:asciiTheme="minorBidi" w:eastAsia="Book Antiqua" w:hAnsiTheme="minorBidi" w:cstheme="minorBidi"/>
          <w:sz w:val="24"/>
          <w:szCs w:val="24"/>
        </w:rPr>
        <w:t>10</w:t>
      </w:r>
      <w:r w:rsidR="002354A7" w:rsidRPr="00917C0E">
        <w:rPr>
          <w:rFonts w:asciiTheme="minorBidi" w:eastAsia="Book Antiqua" w:hAnsiTheme="minorBidi" w:cstheme="minorBidi"/>
          <w:sz w:val="24"/>
          <w:szCs w:val="24"/>
        </w:rPr>
        <w:t xml:space="preserve"> </w:t>
      </w:r>
      <w:r w:rsidR="00BA6783" w:rsidRPr="00917C0E">
        <w:rPr>
          <w:rFonts w:asciiTheme="minorBidi" w:eastAsia="Book Antiqua" w:hAnsiTheme="minorBidi" w:cstheme="minorBidi"/>
          <w:sz w:val="24"/>
          <w:szCs w:val="24"/>
        </w:rPr>
        <w:t>du protocole d’accord</w:t>
      </w:r>
      <w:r w:rsidR="002354A7" w:rsidRPr="00917C0E">
        <w:rPr>
          <w:rFonts w:asciiTheme="minorBidi" w:eastAsia="Book Antiqua" w:hAnsiTheme="minorBidi" w:cstheme="minorBidi"/>
          <w:sz w:val="24"/>
          <w:szCs w:val="24"/>
        </w:rPr>
        <w:t>.</w:t>
      </w:r>
    </w:p>
    <w:p w14:paraId="5651B0C0" w14:textId="30ADAB24" w:rsidR="005F2F68" w:rsidRPr="003D15A0" w:rsidRDefault="00917C0E" w:rsidP="00337121">
      <w:pPr>
        <w:pStyle w:val="Corpsdetexte"/>
        <w:numPr>
          <w:ilvl w:val="0"/>
          <w:numId w:val="41"/>
        </w:numPr>
        <w:spacing w:before="120" w:line="276" w:lineRule="auto"/>
        <w:ind w:leftChars="0" w:right="28" w:firstLineChars="0"/>
        <w:rPr>
          <w:rFonts w:asciiTheme="minorBidi" w:hAnsiTheme="minorBidi" w:cstheme="minorBidi"/>
          <w:szCs w:val="24"/>
        </w:rPr>
      </w:pPr>
      <w:r w:rsidRPr="00917C0E">
        <w:rPr>
          <w:rFonts w:asciiTheme="minorBidi" w:eastAsia="Book Antiqua" w:hAnsiTheme="minorBidi" w:cstheme="minorBidi"/>
          <w:b/>
          <w:bCs/>
          <w:szCs w:val="24"/>
        </w:rPr>
        <w:t>5</w:t>
      </w:r>
      <w:r w:rsidR="002A5CCF" w:rsidRPr="00917C0E">
        <w:rPr>
          <w:rFonts w:asciiTheme="minorBidi" w:eastAsia="Book Antiqua" w:hAnsiTheme="minorBidi" w:cstheme="minorBidi"/>
          <w:b/>
          <w:bCs/>
          <w:szCs w:val="24"/>
        </w:rPr>
        <w:t>0</w:t>
      </w:r>
      <w:r w:rsidR="00F613C6" w:rsidRPr="00917C0E">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proofErr w:type="gramStart"/>
      <w:r w:rsidR="003A6C59" w:rsidRPr="00B65D9D">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  du</w:t>
      </w:r>
      <w:r w:rsidR="003A6C59" w:rsidRPr="003D15A0">
        <w:rPr>
          <w:rFonts w:asciiTheme="minorBidi" w:hAnsiTheme="minorBidi" w:cstheme="minorBidi"/>
          <w:color w:val="363636"/>
          <w:szCs w:val="24"/>
        </w:rPr>
        <w:t xml:space="preserve">  produit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 xml:space="preserve">le  programme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5453D70"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00744F3A" w:rsidRPr="00744F3A">
        <w:rPr>
          <w:rFonts w:asciiTheme="minorBidi" w:hAnsiTheme="minorBidi" w:cstheme="minorBidi"/>
          <w:color w:val="363636"/>
          <w:sz w:val="24"/>
          <w:szCs w:val="24"/>
        </w:rPr>
        <w:t xml:space="preserve">Al </w:t>
      </w:r>
      <w:proofErr w:type="spellStart"/>
      <w:r w:rsidR="00744F3A" w:rsidRPr="00744F3A">
        <w:rPr>
          <w:rFonts w:asciiTheme="minorBidi" w:hAnsiTheme="minorBidi" w:cstheme="minorBidi"/>
          <w:color w:val="363636"/>
          <w:sz w:val="24"/>
          <w:szCs w:val="24"/>
        </w:rPr>
        <w:t>Omrane</w:t>
      </w:r>
      <w:proofErr w:type="spellEnd"/>
      <w:r w:rsidR="00744F3A" w:rsidRPr="00744F3A">
        <w:rPr>
          <w:rFonts w:asciiTheme="minorBidi" w:hAnsiTheme="minorBidi" w:cstheme="minorBidi"/>
          <w:color w:val="363636"/>
          <w:sz w:val="24"/>
          <w:szCs w:val="24"/>
        </w:rPr>
        <w:t xml:space="preserve"> Région de l’Oriental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744F3A" w:rsidRPr="00744F3A">
        <w:rPr>
          <w:rFonts w:asciiTheme="minorBidi" w:hAnsiTheme="minorBidi" w:cstheme="minorBidi"/>
          <w:color w:val="363636"/>
          <w:sz w:val="24"/>
          <w:szCs w:val="24"/>
        </w:rPr>
        <w:t xml:space="preserve">Al </w:t>
      </w:r>
      <w:proofErr w:type="spellStart"/>
      <w:r w:rsidR="00744F3A" w:rsidRPr="00744F3A">
        <w:rPr>
          <w:rFonts w:asciiTheme="minorBidi" w:hAnsiTheme="minorBidi" w:cstheme="minorBidi"/>
          <w:color w:val="363636"/>
          <w:sz w:val="24"/>
          <w:szCs w:val="24"/>
        </w:rPr>
        <w:t>Omrane</w:t>
      </w:r>
      <w:proofErr w:type="spellEnd"/>
      <w:r w:rsidR="00744F3A" w:rsidRPr="00744F3A">
        <w:rPr>
          <w:rFonts w:asciiTheme="minorBidi" w:hAnsiTheme="minorBidi" w:cstheme="minorBidi"/>
          <w:color w:val="363636"/>
          <w:sz w:val="24"/>
          <w:szCs w:val="24"/>
        </w:rPr>
        <w:t xml:space="preserve"> Région de l’Oriental </w:t>
      </w:r>
      <w:r w:rsidRPr="003D15A0">
        <w:rPr>
          <w:rFonts w:asciiTheme="minorBidi" w:hAnsiTheme="minorBidi" w:cstheme="minorBidi"/>
          <w:color w:val="363636"/>
          <w:sz w:val="24"/>
          <w:szCs w:val="24"/>
        </w:rPr>
        <w:t xml:space="preserve">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744F3A" w:rsidRPr="00744F3A">
        <w:rPr>
          <w:rFonts w:asciiTheme="minorBidi" w:hAnsiTheme="minorBidi" w:cstheme="minorBidi"/>
          <w:color w:val="363636"/>
          <w:sz w:val="24"/>
          <w:szCs w:val="24"/>
        </w:rPr>
        <w:t>Omrane</w:t>
      </w:r>
      <w:proofErr w:type="spellEnd"/>
      <w:r w:rsidR="00744F3A" w:rsidRPr="00744F3A">
        <w:rPr>
          <w:rFonts w:asciiTheme="minorBidi" w:hAnsiTheme="minorBidi" w:cstheme="minorBidi"/>
          <w:color w:val="363636"/>
          <w:sz w:val="24"/>
          <w:szCs w:val="24"/>
        </w:rPr>
        <w:t xml:space="preserve"> Région de l’Oriental </w:t>
      </w:r>
      <w:r w:rsidR="006E304C">
        <w:rPr>
          <w:rFonts w:asciiTheme="minorBidi" w:hAnsiTheme="minorBidi" w:cstheme="minorBidi"/>
          <w:color w:val="363636"/>
          <w:sz w:val="24"/>
          <w:szCs w:val="24"/>
        </w:rPr>
        <w:t>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w:t>
      </w:r>
      <w:r w:rsidR="006E304C" w:rsidRPr="006E304C">
        <w:rPr>
          <w:rFonts w:asciiTheme="minorBidi" w:hAnsiTheme="minorBidi" w:cstheme="minorBidi"/>
          <w:color w:val="363636"/>
          <w:sz w:val="24"/>
          <w:szCs w:val="24"/>
        </w:rPr>
        <w:lastRenderedPageBreak/>
        <w:t>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10A3FC36"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w:t>
      </w:r>
      <w:r w:rsidR="00744F3A">
        <w:rPr>
          <w:rFonts w:asciiTheme="minorBidi" w:hAnsiTheme="minorBidi" w:cstheme="minorBidi"/>
          <w:color w:val="363636"/>
          <w:spacing w:val="-13"/>
          <w:szCs w:val="24"/>
        </w:rPr>
        <w:t>d’Al</w:t>
      </w:r>
      <w:r w:rsidR="00744F3A" w:rsidRPr="00744F3A">
        <w:rPr>
          <w:rFonts w:asciiTheme="minorBidi" w:hAnsiTheme="minorBidi" w:cstheme="minorBidi"/>
          <w:color w:val="363636"/>
          <w:spacing w:val="-13"/>
          <w:szCs w:val="24"/>
        </w:rPr>
        <w:t xml:space="preserve"> </w:t>
      </w:r>
      <w:proofErr w:type="spellStart"/>
      <w:r w:rsidR="00744F3A" w:rsidRPr="00744F3A">
        <w:rPr>
          <w:rFonts w:asciiTheme="minorBidi" w:hAnsiTheme="minorBidi" w:cstheme="minorBidi"/>
          <w:color w:val="363636"/>
          <w:spacing w:val="-13"/>
          <w:szCs w:val="24"/>
        </w:rPr>
        <w:t>Omrane</w:t>
      </w:r>
      <w:proofErr w:type="spellEnd"/>
      <w:r w:rsidR="00744F3A" w:rsidRPr="00744F3A">
        <w:rPr>
          <w:rFonts w:asciiTheme="minorBidi" w:hAnsiTheme="minorBidi" w:cstheme="minorBidi"/>
          <w:color w:val="363636"/>
          <w:spacing w:val="-13"/>
          <w:szCs w:val="24"/>
        </w:rPr>
        <w:t xml:space="preserve"> Région de l’Oriental</w:t>
      </w:r>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6"/>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1388A326"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 </w:t>
      </w:r>
      <w:r w:rsidRPr="0052138B">
        <w:rPr>
          <w:rFonts w:asciiTheme="minorBidi" w:eastAsia="Book Antiqua" w:hAnsiTheme="minorBidi" w:cstheme="minorBidi"/>
          <w:sz w:val="24"/>
          <w:szCs w:val="24"/>
        </w:rPr>
        <w:t xml:space="preserve">de toute responsabilité, pour quelque cause que ce soit, dans le cadre de la commercialisation, et s’interdire toute publicité ou acte commercial de nature à impliquer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05612FAE" w:rsidR="00E6557B" w:rsidRPr="0052138B" w:rsidRDefault="00744F3A" w:rsidP="00C21E66">
      <w:pPr>
        <w:spacing w:before="120" w:after="120" w:line="276" w:lineRule="auto"/>
        <w:ind w:left="0" w:hanging="2"/>
        <w:jc w:val="both"/>
        <w:rPr>
          <w:rFonts w:asciiTheme="minorBidi" w:eastAsia="Book Antiqua" w:hAnsiTheme="minorBidi" w:cstheme="minorBidi"/>
          <w:sz w:val="24"/>
          <w:szCs w:val="24"/>
        </w:rPr>
      </w:pPr>
      <w:r w:rsidRPr="00744F3A">
        <w:rPr>
          <w:rFonts w:asciiTheme="minorBidi" w:eastAsia="Book Antiqua" w:hAnsiTheme="minorBidi" w:cstheme="minorBidi"/>
          <w:sz w:val="24"/>
          <w:szCs w:val="24"/>
        </w:rPr>
        <w:t xml:space="preserve">Al </w:t>
      </w:r>
      <w:proofErr w:type="spellStart"/>
      <w:r w:rsidRPr="00744F3A">
        <w:rPr>
          <w:rFonts w:asciiTheme="minorBidi" w:eastAsia="Book Antiqua" w:hAnsiTheme="minorBidi" w:cstheme="minorBidi"/>
          <w:sz w:val="24"/>
          <w:szCs w:val="24"/>
        </w:rPr>
        <w:t>Omrane</w:t>
      </w:r>
      <w:proofErr w:type="spellEnd"/>
      <w:r w:rsidRPr="00744F3A">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59D131BB"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 </w:t>
      </w:r>
      <w:r w:rsidRPr="0052138B">
        <w:rPr>
          <w:rFonts w:asciiTheme="minorBidi" w:eastAsia="Book Antiqua" w:hAnsiTheme="minorBidi" w:cstheme="minorBidi"/>
          <w:sz w:val="24"/>
          <w:szCs w:val="24"/>
        </w:rPr>
        <w:t xml:space="preserve">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105050AE" w14:textId="77777777" w:rsidR="00744F3A" w:rsidRDefault="00744F3A" w:rsidP="00C21E66">
      <w:pPr>
        <w:spacing w:before="120" w:after="120" w:line="276" w:lineRule="auto"/>
        <w:ind w:left="0" w:hanging="2"/>
        <w:jc w:val="both"/>
        <w:rPr>
          <w:rFonts w:asciiTheme="minorBidi" w:eastAsia="Book Antiqua" w:hAnsiTheme="minorBidi" w:cstheme="minorBidi"/>
          <w:sz w:val="24"/>
          <w:szCs w:val="24"/>
        </w:rPr>
      </w:pPr>
    </w:p>
    <w:p w14:paraId="070FE976" w14:textId="77777777" w:rsidR="00744F3A" w:rsidRDefault="00744F3A" w:rsidP="00C21E66">
      <w:pPr>
        <w:spacing w:before="120" w:after="120" w:line="276" w:lineRule="auto"/>
        <w:ind w:left="0" w:hanging="2"/>
        <w:jc w:val="both"/>
        <w:rPr>
          <w:rFonts w:asciiTheme="minorBidi" w:eastAsia="Book Antiqua" w:hAnsiTheme="minorBidi" w:cstheme="minorBidi"/>
          <w:sz w:val="24"/>
          <w:szCs w:val="24"/>
        </w:rPr>
      </w:pPr>
    </w:p>
    <w:p w14:paraId="1AED38BA" w14:textId="77777777" w:rsidR="00744F3A" w:rsidRPr="0052138B" w:rsidRDefault="00744F3A" w:rsidP="00C21E66">
      <w:pPr>
        <w:spacing w:before="120" w:after="120" w:line="276" w:lineRule="auto"/>
        <w:ind w:left="0" w:hanging="2"/>
        <w:jc w:val="both"/>
        <w:rPr>
          <w:rFonts w:asciiTheme="minorBidi" w:eastAsia="Book Antiqua" w:hAnsiTheme="minorBidi" w:cstheme="minorBidi"/>
          <w:sz w:val="24"/>
          <w:szCs w:val="24"/>
        </w:rPr>
      </w:pP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lastRenderedPageBreak/>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7" w:name="_heading=h.lnxbz9"/>
      <w:bookmarkEnd w:id="17"/>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35F75601"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Pr="0052138B">
        <w:rPr>
          <w:rFonts w:asciiTheme="minorBidi" w:eastAsia="Book Antiqua" w:hAnsiTheme="minorBidi" w:cstheme="minorBidi"/>
          <w:sz w:val="24"/>
          <w:szCs w:val="24"/>
        </w:rPr>
        <w:t xml:space="preserve">, jugée nécessaire à l’accomplissement des travaux de la CCV. </w:t>
      </w:r>
    </w:p>
    <w:p w14:paraId="4B869123" w14:textId="37721580"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w:t>
      </w:r>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8" w:name="_Hlk155030127"/>
    </w:p>
    <w:p w14:paraId="389931A3" w14:textId="1C41F2B2"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 </w:t>
      </w:r>
      <w:r w:rsidRPr="006A1B18">
        <w:rPr>
          <w:rFonts w:asciiTheme="minorBidi" w:eastAsia="Book Antiqua" w:hAnsiTheme="minorBidi" w:cstheme="minorBidi"/>
          <w:sz w:val="24"/>
          <w:szCs w:val="24"/>
        </w:rPr>
        <w:t xml:space="preserve">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744F3A" w:rsidRPr="00744F3A">
        <w:rPr>
          <w:rFonts w:asciiTheme="minorBidi" w:eastAsia="Book Antiqua" w:hAnsiTheme="minorBidi" w:cstheme="minorBidi"/>
          <w:sz w:val="24"/>
          <w:szCs w:val="24"/>
        </w:rPr>
        <w:t xml:space="preserve">Al </w:t>
      </w:r>
      <w:proofErr w:type="spellStart"/>
      <w:r w:rsidR="00744F3A" w:rsidRPr="00744F3A">
        <w:rPr>
          <w:rFonts w:asciiTheme="minorBidi" w:eastAsia="Book Antiqua" w:hAnsiTheme="minorBidi" w:cstheme="minorBidi"/>
          <w:sz w:val="24"/>
          <w:szCs w:val="24"/>
        </w:rPr>
        <w:t>Omrane</w:t>
      </w:r>
      <w:proofErr w:type="spellEnd"/>
      <w:r w:rsidR="00744F3A" w:rsidRPr="00744F3A">
        <w:rPr>
          <w:rFonts w:asciiTheme="minorBidi" w:eastAsia="Book Antiqua" w:hAnsiTheme="minorBidi" w:cstheme="minorBidi"/>
          <w:sz w:val="24"/>
          <w:szCs w:val="24"/>
        </w:rPr>
        <w:t xml:space="preserve"> Région de l’Oriental </w:t>
      </w:r>
      <w:r w:rsidRPr="006A1B18">
        <w:rPr>
          <w:rFonts w:asciiTheme="minorBidi" w:eastAsia="Book Antiqua" w:hAnsiTheme="minorBidi" w:cstheme="minorBidi"/>
          <w:sz w:val="24"/>
          <w:szCs w:val="24"/>
        </w:rPr>
        <w:t>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0481845C"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proofErr w:type="gramStart"/>
      <w:r w:rsidR="00684108">
        <w:rPr>
          <w:rFonts w:asciiTheme="minorBidi" w:eastAsia="Book Antiqua" w:hAnsiTheme="minorBidi" w:cstheme="minorBidi"/>
          <w:sz w:val="24"/>
          <w:szCs w:val="24"/>
        </w:rPr>
        <w:t>d’</w:t>
      </w:r>
      <w:r w:rsidR="00B02CDD" w:rsidRPr="00B02CDD">
        <w:t xml:space="preserve"> </w:t>
      </w:r>
      <w:r w:rsidR="00B02CDD" w:rsidRPr="00B02CDD">
        <w:rPr>
          <w:rFonts w:asciiTheme="minorBidi" w:eastAsia="Book Antiqua" w:hAnsiTheme="minorBidi" w:cstheme="minorBidi"/>
          <w:sz w:val="24"/>
          <w:szCs w:val="24"/>
        </w:rPr>
        <w:t>Al</w:t>
      </w:r>
      <w:proofErr w:type="gramEnd"/>
      <w:r w:rsidR="00B02CDD" w:rsidRPr="00B02CDD">
        <w:rPr>
          <w:rFonts w:asciiTheme="minorBidi" w:eastAsia="Book Antiqua" w:hAnsiTheme="minorBidi" w:cstheme="minorBidi"/>
          <w:sz w:val="24"/>
          <w:szCs w:val="24"/>
        </w:rPr>
        <w:t xml:space="preserve"> </w:t>
      </w:r>
      <w:proofErr w:type="spellStart"/>
      <w:r w:rsidR="00B02CDD" w:rsidRPr="00B02CDD">
        <w:rPr>
          <w:rFonts w:asciiTheme="minorBidi" w:eastAsia="Book Antiqua" w:hAnsiTheme="minorBidi" w:cstheme="minorBidi"/>
          <w:sz w:val="24"/>
          <w:szCs w:val="24"/>
        </w:rPr>
        <w:t>Omrane</w:t>
      </w:r>
      <w:proofErr w:type="spellEnd"/>
      <w:r w:rsidR="00B02CDD" w:rsidRPr="00B02CDD">
        <w:rPr>
          <w:rFonts w:asciiTheme="minorBidi" w:eastAsia="Book Antiqua" w:hAnsiTheme="minorBidi" w:cstheme="minorBidi"/>
          <w:sz w:val="24"/>
          <w:szCs w:val="24"/>
        </w:rPr>
        <w:t xml:space="preserve"> Région de l’Oriental </w:t>
      </w:r>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8"/>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05DD729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00B02CDD" w:rsidRPr="00B02CDD">
        <w:rPr>
          <w:rFonts w:asciiTheme="minorBidi" w:eastAsia="Book Antiqua" w:hAnsiTheme="minorBidi" w:cstheme="minorBidi"/>
          <w:sz w:val="24"/>
          <w:szCs w:val="24"/>
        </w:rPr>
        <w:t xml:space="preserve">Al </w:t>
      </w:r>
      <w:proofErr w:type="spellStart"/>
      <w:r w:rsidR="00B02CDD" w:rsidRPr="00B02CDD">
        <w:rPr>
          <w:rFonts w:asciiTheme="minorBidi" w:eastAsia="Book Antiqua" w:hAnsiTheme="minorBidi" w:cstheme="minorBidi"/>
          <w:sz w:val="24"/>
          <w:szCs w:val="24"/>
        </w:rPr>
        <w:t>Omrane</w:t>
      </w:r>
      <w:proofErr w:type="spellEnd"/>
      <w:r w:rsidR="00B02CDD" w:rsidRPr="00B02CDD">
        <w:rPr>
          <w:rFonts w:asciiTheme="minorBidi" w:eastAsia="Book Antiqua" w:hAnsiTheme="minorBidi" w:cstheme="minorBidi"/>
          <w:sz w:val="24"/>
          <w:szCs w:val="24"/>
        </w:rPr>
        <w:t xml:space="preserve"> Région de l’Oriental </w:t>
      </w:r>
      <w:r w:rsidRPr="0052138B">
        <w:rPr>
          <w:rFonts w:asciiTheme="minorBidi" w:eastAsia="Book Antiqua" w:hAnsiTheme="minorBidi" w:cstheme="minorBidi"/>
          <w:sz w:val="24"/>
          <w:szCs w:val="24"/>
        </w:rPr>
        <w:t>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lastRenderedPageBreak/>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9"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0CAC5D37"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w:t>
      </w:r>
      <w:r w:rsidR="00B02CDD" w:rsidRPr="00B02CDD">
        <w:rPr>
          <w:rFonts w:asciiTheme="minorBidi" w:hAnsiTheme="minorBidi" w:cstheme="minorBidi"/>
          <w:sz w:val="24"/>
          <w:szCs w:val="24"/>
        </w:rPr>
        <w:t xml:space="preserve">Al </w:t>
      </w:r>
      <w:proofErr w:type="spellStart"/>
      <w:r w:rsidR="00B02CDD" w:rsidRPr="00B02CDD">
        <w:rPr>
          <w:rFonts w:asciiTheme="minorBidi" w:hAnsiTheme="minorBidi" w:cstheme="minorBidi"/>
          <w:sz w:val="24"/>
          <w:szCs w:val="24"/>
        </w:rPr>
        <w:t>Omrane</w:t>
      </w:r>
      <w:proofErr w:type="spellEnd"/>
      <w:r w:rsidR="00B02CDD" w:rsidRPr="00B02CDD">
        <w:rPr>
          <w:rFonts w:asciiTheme="minorBidi" w:hAnsiTheme="minorBidi" w:cstheme="minorBidi"/>
          <w:sz w:val="24"/>
          <w:szCs w:val="24"/>
        </w:rPr>
        <w:t xml:space="preserve"> Région de l’Oriental</w:t>
      </w:r>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67C4CE61"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B02CDD">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B02CDD" w:rsidRPr="00B02CDD">
        <w:rPr>
          <w:rFonts w:asciiTheme="minorBidi" w:hAnsiTheme="minorBidi" w:cstheme="minorBidi"/>
          <w:sz w:val="24"/>
          <w:szCs w:val="24"/>
        </w:rPr>
        <w:t xml:space="preserve">Al </w:t>
      </w:r>
      <w:proofErr w:type="spellStart"/>
      <w:r w:rsidR="00B02CDD" w:rsidRPr="00B02CDD">
        <w:rPr>
          <w:rFonts w:asciiTheme="minorBidi" w:hAnsiTheme="minorBidi" w:cstheme="minorBidi"/>
          <w:sz w:val="24"/>
          <w:szCs w:val="24"/>
        </w:rPr>
        <w:t>Omrane</w:t>
      </w:r>
      <w:proofErr w:type="spellEnd"/>
      <w:r w:rsidR="00B02CDD" w:rsidRPr="00B02CDD">
        <w:rPr>
          <w:rFonts w:asciiTheme="minorBidi" w:hAnsiTheme="minorBidi" w:cstheme="minorBidi"/>
          <w:sz w:val="24"/>
          <w:szCs w:val="24"/>
        </w:rPr>
        <w:t xml:space="preserve"> Région de l’Oriental </w:t>
      </w:r>
      <w:r w:rsidR="00652A9C" w:rsidRPr="006A1B18">
        <w:rPr>
          <w:rFonts w:asciiTheme="minorBidi" w:hAnsiTheme="minorBidi" w:cstheme="minorBidi"/>
          <w:sz w:val="24"/>
          <w:szCs w:val="24"/>
        </w:rPr>
        <w:t>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32D3214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lastRenderedPageBreak/>
        <w:t xml:space="preserve">Il demeure expressément convenu entre les parties que la résiliation résultera de la simple constatation par une commission instituée à cet effet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400A765D"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30BCEAA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6DA23484"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w:t>
      </w:r>
      <w:proofErr w:type="gramStart"/>
      <w:r w:rsidR="00AF38DF" w:rsidRPr="00AF38DF">
        <w:rPr>
          <w:rFonts w:asciiTheme="minorBidi" w:hAnsiTheme="minorBidi" w:cstheme="minorBidi"/>
          <w:sz w:val="24"/>
          <w:szCs w:val="24"/>
        </w:rPr>
        <w:t>l’Oriental</w:t>
      </w:r>
      <w:r w:rsidR="00EA2DC4">
        <w:rPr>
          <w:rFonts w:asciiTheme="minorBidi" w:hAnsiTheme="minorBidi" w:cstheme="minorBidi"/>
          <w:sz w:val="24"/>
          <w:szCs w:val="24"/>
        </w:rPr>
        <w:t>;</w:t>
      </w:r>
      <w:proofErr w:type="gramEnd"/>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75F90725"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C21E66">
        <w:rPr>
          <w:rFonts w:asciiTheme="minorBidi" w:hAnsiTheme="minorBidi" w:cstheme="minorBidi"/>
          <w:sz w:val="24"/>
          <w:szCs w:val="24"/>
        </w:rPr>
        <w:t>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4DDFB840"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0F509093"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w:t>
      </w:r>
      <w:proofErr w:type="gramStart"/>
      <w:r w:rsidR="00AF38DF" w:rsidRPr="00AF38DF">
        <w:rPr>
          <w:rFonts w:asciiTheme="minorBidi" w:hAnsiTheme="minorBidi" w:cstheme="minorBidi"/>
          <w:sz w:val="24"/>
          <w:szCs w:val="24"/>
        </w:rPr>
        <w:t>l’Oriental</w:t>
      </w:r>
      <w:r w:rsidR="00EA2DC4">
        <w:rPr>
          <w:rFonts w:asciiTheme="minorBidi" w:hAnsiTheme="minorBidi" w:cstheme="minorBidi"/>
          <w:sz w:val="24"/>
          <w:szCs w:val="24"/>
        </w:rPr>
        <w:t>;</w:t>
      </w:r>
      <w:proofErr w:type="gramEnd"/>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lastRenderedPageBreak/>
        <w:t>Le surplus du montant principal de l’adjudication après déduction des frais sus mentionnées, sera remis au partenaire déchu ou en cas de refus de ce dernier, déposé à la caisse du tribunal compétent.</w:t>
      </w:r>
    </w:p>
    <w:p w14:paraId="32350089" w14:textId="488645A9"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52138B">
        <w:rPr>
          <w:rFonts w:asciiTheme="minorBidi" w:hAnsiTheme="minorBidi" w:cstheme="minorBidi"/>
          <w:sz w:val="24"/>
          <w:szCs w:val="24"/>
        </w:rPr>
        <w:t xml:space="preserve">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24651016"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w:t>
      </w:r>
      <w:proofErr w:type="gramStart"/>
      <w:r w:rsidRPr="0052138B">
        <w:rPr>
          <w:rFonts w:asciiTheme="minorBidi" w:hAnsiTheme="minorBidi" w:cstheme="minorBidi"/>
          <w:sz w:val="24"/>
          <w:szCs w:val="24"/>
        </w:rPr>
        <w:t>qu</w:t>
      </w:r>
      <w:r w:rsidR="005B7DDC">
        <w:rPr>
          <w:rFonts w:asciiTheme="minorBidi" w:hAnsiTheme="minorBidi" w:cstheme="minorBidi"/>
          <w:sz w:val="24"/>
          <w:szCs w:val="24"/>
        </w:rPr>
        <w:t>’</w:t>
      </w:r>
      <w:r w:rsidR="00AF38DF" w:rsidRPr="00AF38DF">
        <w:t xml:space="preserve"> </w:t>
      </w:r>
      <w:r w:rsidR="00AF38DF" w:rsidRPr="00AF38DF">
        <w:rPr>
          <w:rFonts w:asciiTheme="minorBidi" w:hAnsiTheme="minorBidi" w:cstheme="minorBidi"/>
          <w:sz w:val="24"/>
          <w:szCs w:val="24"/>
        </w:rPr>
        <w:t>Al</w:t>
      </w:r>
      <w:proofErr w:type="gramEnd"/>
      <w:r w:rsidR="00AF38DF" w:rsidRPr="00AF38DF">
        <w:rPr>
          <w:rFonts w:asciiTheme="minorBidi" w:hAnsiTheme="minorBidi" w:cstheme="minorBidi"/>
          <w:sz w:val="24"/>
          <w:szCs w:val="24"/>
        </w:rPr>
        <w:t xml:space="preserve">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7EB623F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 xml:space="preserve">. </w:t>
      </w:r>
    </w:p>
    <w:p w14:paraId="400D972C" w14:textId="01C3DFEC"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 xml:space="preserve">. </w:t>
      </w:r>
    </w:p>
    <w:p w14:paraId="646D4315" w14:textId="50DC9152"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 xml:space="preserve">Toutefois, l’accord </w:t>
      </w:r>
      <w:proofErr w:type="gramStart"/>
      <w:r w:rsidRPr="0052138B">
        <w:rPr>
          <w:rFonts w:asciiTheme="minorBidi" w:hAnsiTheme="minorBidi" w:cstheme="minorBidi"/>
          <w:sz w:val="24"/>
          <w:szCs w:val="24"/>
        </w:rPr>
        <w:t>d</w:t>
      </w:r>
      <w:r w:rsidR="00344687">
        <w:rPr>
          <w:rFonts w:asciiTheme="minorBidi" w:hAnsiTheme="minorBidi" w:cstheme="minorBidi"/>
          <w:sz w:val="24"/>
          <w:szCs w:val="24"/>
        </w:rPr>
        <w:t>’</w:t>
      </w:r>
      <w:r w:rsidR="00AF38DF" w:rsidRPr="00AF38DF">
        <w:t xml:space="preserve"> </w:t>
      </w:r>
      <w:r w:rsidR="00AF38DF" w:rsidRPr="00AF38DF">
        <w:rPr>
          <w:rFonts w:asciiTheme="minorBidi" w:hAnsiTheme="minorBidi" w:cstheme="minorBidi"/>
          <w:sz w:val="24"/>
          <w:szCs w:val="24"/>
        </w:rPr>
        <w:t>Al</w:t>
      </w:r>
      <w:proofErr w:type="gramEnd"/>
      <w:r w:rsidR="00AF38DF" w:rsidRPr="00AF38DF">
        <w:rPr>
          <w:rFonts w:asciiTheme="minorBidi" w:hAnsiTheme="minorBidi" w:cstheme="minorBidi"/>
          <w:sz w:val="24"/>
          <w:szCs w:val="24"/>
        </w:rPr>
        <w:t xml:space="preserve">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52138B">
        <w:rPr>
          <w:rFonts w:asciiTheme="minorBidi" w:hAnsiTheme="minorBidi" w:cstheme="minorBidi"/>
          <w:sz w:val="24"/>
          <w:szCs w:val="24"/>
        </w:rPr>
        <w:t xml:space="preserve">doit être sollicité pour une hypothèque au profit d’une banque dans le cas de financement du projet moyennant l’établissement d’un protocole définissant les modalités pratiques de mise en œuvre du financement bancaire. </w:t>
      </w:r>
    </w:p>
    <w:p w14:paraId="4EB35D23" w14:textId="0C61577E"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Pr="0052138B">
        <w:rPr>
          <w:rFonts w:asciiTheme="minorBidi" w:hAnsiTheme="minorBidi" w:cstheme="minorBidi"/>
          <w:sz w:val="24"/>
          <w:szCs w:val="24"/>
        </w:rPr>
        <w:t>.</w:t>
      </w:r>
    </w:p>
    <w:p w14:paraId="397CD95D" w14:textId="4E36EEB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52138B">
        <w:rPr>
          <w:rFonts w:asciiTheme="minorBidi" w:hAnsiTheme="minorBidi" w:cstheme="minorBidi"/>
          <w:sz w:val="24"/>
          <w:szCs w:val="24"/>
        </w:rPr>
        <w:t>seront nuls et sans effet.</w:t>
      </w:r>
    </w:p>
    <w:p w14:paraId="21730E82" w14:textId="5CD2A69B"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1AC1A686" w14:textId="77777777" w:rsidR="005F1C8E" w:rsidRDefault="005F1C8E" w:rsidP="00C21E66">
      <w:pPr>
        <w:spacing w:before="120" w:after="120" w:line="276" w:lineRule="auto"/>
        <w:ind w:left="0" w:hanging="2"/>
        <w:jc w:val="both"/>
        <w:rPr>
          <w:rFonts w:asciiTheme="minorBidi" w:hAnsiTheme="minorBidi" w:cstheme="minorBidi"/>
          <w:sz w:val="24"/>
          <w:szCs w:val="24"/>
        </w:rPr>
      </w:pP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lastRenderedPageBreak/>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52872EF7"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w:t>
      </w:r>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D20DC5">
        <w:rPr>
          <w:rFonts w:asciiTheme="minorBidi" w:hAnsiTheme="minorBidi" w:cstheme="minorBidi"/>
          <w:sz w:val="24"/>
          <w:szCs w:val="24"/>
        </w:rPr>
        <w:t>pour l’autoriser à vendre son lot dans l’état existant des travaux réalisés.</w:t>
      </w:r>
    </w:p>
    <w:p w14:paraId="5798E394" w14:textId="1F5896B2"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D20DC5">
        <w:rPr>
          <w:rFonts w:asciiTheme="minorBidi" w:hAnsiTheme="minorBidi" w:cstheme="minorBidi"/>
          <w:sz w:val="24"/>
          <w:szCs w:val="24"/>
        </w:rPr>
        <w:t>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0B320F46"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52138B">
        <w:rPr>
          <w:rFonts w:asciiTheme="minorBidi" w:hAnsiTheme="minorBidi" w:cstheme="minorBidi"/>
          <w:sz w:val="24"/>
          <w:szCs w:val="24"/>
        </w:rPr>
        <w:t>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9"/>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55E802FD"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005B30EB" w:rsidRPr="00344687">
        <w:rPr>
          <w:rFonts w:asciiTheme="minorBidi" w:hAnsiTheme="minorBidi" w:cstheme="minorBidi"/>
          <w:sz w:val="24"/>
          <w:szCs w:val="24"/>
        </w:rPr>
        <w:t>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5A04EB07"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AF38DF" w:rsidRPr="00AF38DF">
        <w:rPr>
          <w:rFonts w:asciiTheme="minorBidi" w:hAnsiTheme="minorBidi" w:cstheme="minorBidi"/>
          <w:sz w:val="24"/>
          <w:szCs w:val="24"/>
        </w:rPr>
        <w:t xml:space="preserve">Al </w:t>
      </w:r>
      <w:proofErr w:type="spellStart"/>
      <w:r w:rsidR="00AF38DF" w:rsidRPr="00AF38DF">
        <w:rPr>
          <w:rFonts w:asciiTheme="minorBidi" w:hAnsiTheme="minorBidi" w:cstheme="minorBidi"/>
          <w:sz w:val="24"/>
          <w:szCs w:val="24"/>
        </w:rPr>
        <w:t>Omrane</w:t>
      </w:r>
      <w:proofErr w:type="spellEnd"/>
      <w:r w:rsidR="00AF38DF" w:rsidRPr="00AF38DF">
        <w:rPr>
          <w:rFonts w:asciiTheme="minorBidi" w:hAnsiTheme="minorBidi" w:cstheme="minorBidi"/>
          <w:sz w:val="24"/>
          <w:szCs w:val="24"/>
        </w:rPr>
        <w:t xml:space="preserve"> Région de l’Oriental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2D82D77D"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B65D9D" w:rsidRPr="00BB2120">
        <w:rPr>
          <w:rFonts w:asciiTheme="minorBidi" w:hAnsiTheme="minorBidi" w:cstheme="minorBidi"/>
          <w:sz w:val="24"/>
          <w:szCs w:val="24"/>
        </w:rPr>
        <w:t>3</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w:t>
      </w:r>
      <w:r w:rsidRPr="0052138B">
        <w:rPr>
          <w:rFonts w:asciiTheme="minorBidi" w:hAnsiTheme="minorBidi" w:cstheme="minorBidi"/>
          <w:sz w:val="24"/>
          <w:szCs w:val="24"/>
        </w:rPr>
        <w:lastRenderedPageBreak/>
        <w:t xml:space="preserve">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7CD7DCE1"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w:t>
      </w:r>
      <w:r w:rsidR="00AF38DF" w:rsidRPr="00AF38DF">
        <w:rPr>
          <w:rFonts w:asciiTheme="minorBidi" w:hAnsiTheme="minorBidi" w:cstheme="minorBidi"/>
          <w:b/>
          <w:bCs/>
          <w:sz w:val="24"/>
          <w:szCs w:val="24"/>
        </w:rPr>
        <w:t xml:space="preserve">Al </w:t>
      </w:r>
      <w:proofErr w:type="spellStart"/>
      <w:r w:rsidR="00AF38DF" w:rsidRPr="00AF38DF">
        <w:rPr>
          <w:rFonts w:asciiTheme="minorBidi" w:hAnsiTheme="minorBidi" w:cstheme="minorBidi"/>
          <w:b/>
          <w:bCs/>
          <w:sz w:val="24"/>
          <w:szCs w:val="24"/>
        </w:rPr>
        <w:t>Omrane</w:t>
      </w:r>
      <w:proofErr w:type="spellEnd"/>
      <w:r w:rsidR="00AF38DF" w:rsidRPr="00AF38DF">
        <w:rPr>
          <w:rFonts w:asciiTheme="minorBidi" w:hAnsiTheme="minorBidi" w:cstheme="minorBidi"/>
          <w:b/>
          <w:bCs/>
          <w:sz w:val="24"/>
          <w:szCs w:val="24"/>
        </w:rPr>
        <w:t xml:space="preserve"> Région de l’Oriental</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20"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20"/>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67768" w14:textId="77777777" w:rsidR="00B529B7" w:rsidRDefault="00B529B7">
      <w:pPr>
        <w:spacing w:line="240" w:lineRule="auto"/>
        <w:ind w:left="0" w:hanging="2"/>
      </w:pPr>
      <w:r>
        <w:separator/>
      </w:r>
    </w:p>
  </w:endnote>
  <w:endnote w:type="continuationSeparator" w:id="0">
    <w:p w14:paraId="6A2B6139" w14:textId="77777777" w:rsidR="00B529B7" w:rsidRDefault="00B529B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C84A2" w14:textId="77777777" w:rsidR="00B529B7" w:rsidRDefault="00B529B7">
      <w:pPr>
        <w:spacing w:line="240" w:lineRule="auto"/>
        <w:ind w:left="0" w:hanging="2"/>
      </w:pPr>
      <w:r>
        <w:separator/>
      </w:r>
    </w:p>
  </w:footnote>
  <w:footnote w:type="continuationSeparator" w:id="0">
    <w:p w14:paraId="634E6709" w14:textId="77777777" w:rsidR="00B529B7" w:rsidRDefault="00B529B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3A0B4A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02552282" o:spid="_x0000_i1025" type="#_x0000_t75" style="width:11.25pt;height:11.25pt;visibility:visible;mso-wrap-style:square">
            <v:imagedata r:id="rId1" o:title=""/>
          </v:shape>
        </w:pict>
      </mc:Choice>
      <mc:Fallback>
        <w:drawing>
          <wp:inline distT="0" distB="0" distL="0" distR="0" wp14:anchorId="712BB696" wp14:editId="35087B40">
            <wp:extent cx="142875" cy="142875"/>
            <wp:effectExtent l="0" t="0" r="0" b="0"/>
            <wp:docPr id="302552282" name="Image 30255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4764"/>
    <w:rsid w:val="00065059"/>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1F495C"/>
    <w:rsid w:val="002057AE"/>
    <w:rsid w:val="00210883"/>
    <w:rsid w:val="00211A91"/>
    <w:rsid w:val="00211D6B"/>
    <w:rsid w:val="002354A7"/>
    <w:rsid w:val="002421ED"/>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D3D0B"/>
    <w:rsid w:val="002D5B7B"/>
    <w:rsid w:val="002E0B92"/>
    <w:rsid w:val="002E0F63"/>
    <w:rsid w:val="002E15E3"/>
    <w:rsid w:val="002F5101"/>
    <w:rsid w:val="002F77A6"/>
    <w:rsid w:val="00305E11"/>
    <w:rsid w:val="003140F3"/>
    <w:rsid w:val="00320B77"/>
    <w:rsid w:val="00323314"/>
    <w:rsid w:val="00326D5D"/>
    <w:rsid w:val="0032F500"/>
    <w:rsid w:val="00331E12"/>
    <w:rsid w:val="00334CA1"/>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26B7C"/>
    <w:rsid w:val="00431818"/>
    <w:rsid w:val="00432393"/>
    <w:rsid w:val="004347DC"/>
    <w:rsid w:val="00440ECF"/>
    <w:rsid w:val="00441D3F"/>
    <w:rsid w:val="00443969"/>
    <w:rsid w:val="004440D9"/>
    <w:rsid w:val="00446E3A"/>
    <w:rsid w:val="00463534"/>
    <w:rsid w:val="00463B8E"/>
    <w:rsid w:val="00466161"/>
    <w:rsid w:val="00481C19"/>
    <w:rsid w:val="00486C25"/>
    <w:rsid w:val="004953E7"/>
    <w:rsid w:val="004A0583"/>
    <w:rsid w:val="004A4DAB"/>
    <w:rsid w:val="004B5574"/>
    <w:rsid w:val="004B7C6C"/>
    <w:rsid w:val="004C3035"/>
    <w:rsid w:val="004C5CA8"/>
    <w:rsid w:val="004C61D4"/>
    <w:rsid w:val="004E2B13"/>
    <w:rsid w:val="004E5A63"/>
    <w:rsid w:val="004E6B52"/>
    <w:rsid w:val="004F5853"/>
    <w:rsid w:val="00502BD0"/>
    <w:rsid w:val="00516C04"/>
    <w:rsid w:val="0052138B"/>
    <w:rsid w:val="00523B84"/>
    <w:rsid w:val="005255AE"/>
    <w:rsid w:val="005340F8"/>
    <w:rsid w:val="0054228E"/>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C0544"/>
    <w:rsid w:val="005E499F"/>
    <w:rsid w:val="005E5213"/>
    <w:rsid w:val="005F1C8E"/>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44F3A"/>
    <w:rsid w:val="00750D55"/>
    <w:rsid w:val="00755887"/>
    <w:rsid w:val="00756CFA"/>
    <w:rsid w:val="0075735F"/>
    <w:rsid w:val="007625CE"/>
    <w:rsid w:val="0076576F"/>
    <w:rsid w:val="00766222"/>
    <w:rsid w:val="00786AA2"/>
    <w:rsid w:val="00791F25"/>
    <w:rsid w:val="00794659"/>
    <w:rsid w:val="007A741B"/>
    <w:rsid w:val="007C3FD2"/>
    <w:rsid w:val="007D40EA"/>
    <w:rsid w:val="007F0F31"/>
    <w:rsid w:val="007F151C"/>
    <w:rsid w:val="00816E82"/>
    <w:rsid w:val="00823634"/>
    <w:rsid w:val="00824A3B"/>
    <w:rsid w:val="00831A4E"/>
    <w:rsid w:val="00841927"/>
    <w:rsid w:val="00857AC6"/>
    <w:rsid w:val="008705CB"/>
    <w:rsid w:val="00873489"/>
    <w:rsid w:val="0088048E"/>
    <w:rsid w:val="008873EB"/>
    <w:rsid w:val="00895B91"/>
    <w:rsid w:val="008A5B61"/>
    <w:rsid w:val="008B546A"/>
    <w:rsid w:val="008B5D68"/>
    <w:rsid w:val="008C3297"/>
    <w:rsid w:val="008C56F5"/>
    <w:rsid w:val="008F1119"/>
    <w:rsid w:val="00904882"/>
    <w:rsid w:val="00914DF2"/>
    <w:rsid w:val="00917C0E"/>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1CD"/>
    <w:rsid w:val="00A23EE8"/>
    <w:rsid w:val="00A36806"/>
    <w:rsid w:val="00A445C9"/>
    <w:rsid w:val="00A4666E"/>
    <w:rsid w:val="00A53483"/>
    <w:rsid w:val="00A5668D"/>
    <w:rsid w:val="00A57FA7"/>
    <w:rsid w:val="00A6693D"/>
    <w:rsid w:val="00A729B5"/>
    <w:rsid w:val="00A75717"/>
    <w:rsid w:val="00A92ADC"/>
    <w:rsid w:val="00AA1641"/>
    <w:rsid w:val="00AB58E1"/>
    <w:rsid w:val="00AD03EE"/>
    <w:rsid w:val="00AD6E77"/>
    <w:rsid w:val="00AE44AF"/>
    <w:rsid w:val="00AF38DF"/>
    <w:rsid w:val="00AF4C4D"/>
    <w:rsid w:val="00AF69CF"/>
    <w:rsid w:val="00B025B6"/>
    <w:rsid w:val="00B02CDD"/>
    <w:rsid w:val="00B0789B"/>
    <w:rsid w:val="00B07B80"/>
    <w:rsid w:val="00B12EC6"/>
    <w:rsid w:val="00B1760C"/>
    <w:rsid w:val="00B17A4D"/>
    <w:rsid w:val="00B34980"/>
    <w:rsid w:val="00B453C4"/>
    <w:rsid w:val="00B46689"/>
    <w:rsid w:val="00B529B7"/>
    <w:rsid w:val="00B52EA7"/>
    <w:rsid w:val="00B62C18"/>
    <w:rsid w:val="00B65D9D"/>
    <w:rsid w:val="00B716ED"/>
    <w:rsid w:val="00B72732"/>
    <w:rsid w:val="00B73063"/>
    <w:rsid w:val="00B96E19"/>
    <w:rsid w:val="00B978E2"/>
    <w:rsid w:val="00BA2157"/>
    <w:rsid w:val="00BA6783"/>
    <w:rsid w:val="00BB2120"/>
    <w:rsid w:val="00BB519D"/>
    <w:rsid w:val="00BD0C0F"/>
    <w:rsid w:val="00BD717D"/>
    <w:rsid w:val="00BE4A7C"/>
    <w:rsid w:val="00BE6990"/>
    <w:rsid w:val="00BF178A"/>
    <w:rsid w:val="00C03438"/>
    <w:rsid w:val="00C073AC"/>
    <w:rsid w:val="00C07E00"/>
    <w:rsid w:val="00C11383"/>
    <w:rsid w:val="00C20541"/>
    <w:rsid w:val="00C20841"/>
    <w:rsid w:val="00C21DEF"/>
    <w:rsid w:val="00C21E66"/>
    <w:rsid w:val="00C568E3"/>
    <w:rsid w:val="00C640E0"/>
    <w:rsid w:val="00C75A1B"/>
    <w:rsid w:val="00C909D9"/>
    <w:rsid w:val="00CA56D4"/>
    <w:rsid w:val="00CA701C"/>
    <w:rsid w:val="00CB1894"/>
    <w:rsid w:val="00CB4714"/>
    <w:rsid w:val="00CC1F9E"/>
    <w:rsid w:val="00CC604A"/>
    <w:rsid w:val="00CE27D8"/>
    <w:rsid w:val="00CF0525"/>
    <w:rsid w:val="00D014E3"/>
    <w:rsid w:val="00D05E9C"/>
    <w:rsid w:val="00D1247D"/>
    <w:rsid w:val="00D157AF"/>
    <w:rsid w:val="00D208C5"/>
    <w:rsid w:val="00D20DC5"/>
    <w:rsid w:val="00D22E60"/>
    <w:rsid w:val="00D23E8D"/>
    <w:rsid w:val="00D3047D"/>
    <w:rsid w:val="00D32102"/>
    <w:rsid w:val="00D325AC"/>
    <w:rsid w:val="00D35071"/>
    <w:rsid w:val="00D41976"/>
    <w:rsid w:val="00D4351E"/>
    <w:rsid w:val="00D457EF"/>
    <w:rsid w:val="00D563E0"/>
    <w:rsid w:val="00D56A21"/>
    <w:rsid w:val="00D701FF"/>
    <w:rsid w:val="00D733E2"/>
    <w:rsid w:val="00D8470F"/>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87632"/>
    <w:rsid w:val="00E9181B"/>
    <w:rsid w:val="00E95197"/>
    <w:rsid w:val="00E95AF3"/>
    <w:rsid w:val="00EA14C4"/>
    <w:rsid w:val="00EA2DC4"/>
    <w:rsid w:val="00EC1F4D"/>
    <w:rsid w:val="00EC373F"/>
    <w:rsid w:val="00ED061E"/>
    <w:rsid w:val="00ED43FC"/>
    <w:rsid w:val="00ED52B4"/>
    <w:rsid w:val="00F0548B"/>
    <w:rsid w:val="00F14AFF"/>
    <w:rsid w:val="00F14CCA"/>
    <w:rsid w:val="00F16A24"/>
    <w:rsid w:val="00F179D5"/>
    <w:rsid w:val="00F2060E"/>
    <w:rsid w:val="00F2468C"/>
    <w:rsid w:val="00F25DD4"/>
    <w:rsid w:val="00F362FB"/>
    <w:rsid w:val="00F37254"/>
    <w:rsid w:val="00F46A35"/>
    <w:rsid w:val="00F4745F"/>
    <w:rsid w:val="00F56D99"/>
    <w:rsid w:val="00F613C6"/>
    <w:rsid w:val="00F63DB5"/>
    <w:rsid w:val="00F77430"/>
    <w:rsid w:val="00F77481"/>
    <w:rsid w:val="00F77A1C"/>
    <w:rsid w:val="00F873B7"/>
    <w:rsid w:val="00F9507C"/>
    <w:rsid w:val="00F97AF6"/>
    <w:rsid w:val="00FA775B"/>
    <w:rsid w:val="00FB4514"/>
    <w:rsid w:val="00FB5710"/>
    <w:rsid w:val="00FD0731"/>
    <w:rsid w:val="00FE4B93"/>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17</Pages>
  <Words>5522</Words>
  <Characters>30375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oriental4</cp:lastModifiedBy>
  <cp:revision>53</cp:revision>
  <cp:lastPrinted>2025-04-04T16:49:00Z</cp:lastPrinted>
  <dcterms:created xsi:type="dcterms:W3CDTF">2024-08-14T22:18:00Z</dcterms:created>
  <dcterms:modified xsi:type="dcterms:W3CDTF">2025-04-04T16:50:00Z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